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Divorce Planning Checklists</w:t>
      </w:r>
    </w:p>
    <w:p>
      <w:r>
        <w:t>By Karen Fischer – OC Paralegal Services</w:t>
        <w:br/>
      </w:r>
    </w:p>
    <w:p>
      <w:r>
        <w:t>Planning ahead during divorce can help reduce stress, save time, and protect your rights. Use these checklists to stay organized and confident at every stage of the process.</w:t>
      </w:r>
    </w:p>
    <w:p>
      <w:pPr>
        <w:pStyle w:val="Heading1"/>
      </w:pPr>
      <w:r>
        <w:t>Pre-Divorce Planning Checklist</w:t>
      </w:r>
    </w:p>
    <w:p>
      <w:r>
        <w:t>☐ Gather financial records (bank statements, credit card statements, tax returns, mortgage documents).</w:t>
      </w:r>
    </w:p>
    <w:p>
      <w:r>
        <w:t>☐ Make a list of assets and debts, including property, vehicles, retirement accounts, and loans.</w:t>
      </w:r>
    </w:p>
    <w:p>
      <w:r>
        <w:t>☐ Research your rights and responsibilities under California divorce law.</w:t>
      </w:r>
    </w:p>
    <w:p>
      <w:r>
        <w:t>☐ Create a budget for your current expenses and estimate future expenses post-divorce.</w:t>
      </w:r>
    </w:p>
    <w:p>
      <w:r>
        <w:t>☐ Consider temporary living arrangements and child care needs.</w:t>
      </w:r>
    </w:p>
    <w:p>
      <w:r>
        <w:t>☐ Secure important personal documents (passport, birth certificate, marriage certificate).</w:t>
      </w:r>
    </w:p>
    <w:p>
      <w:r>
        <w:t>☐ Change passwords on personal accounts (email, banking, cloud storage) if needed.</w:t>
      </w:r>
    </w:p>
    <w:p>
      <w:r>
        <w:t>☐ Write down questions to ask your paralegal or attorney.</w:t>
      </w:r>
    </w:p>
    <w:p>
      <w:pPr>
        <w:pStyle w:val="Heading1"/>
      </w:pPr>
      <w:r>
        <w:t>During Divorce Planning Checklist</w:t>
      </w:r>
    </w:p>
    <w:p>
      <w:r>
        <w:t>☐ Keep all divorce-related documents in one place (binder or secure digital folder).</w:t>
      </w:r>
    </w:p>
    <w:p>
      <w:r>
        <w:t>☐ Track all court deadlines and hearing dates on a dedicated calendar.</w:t>
      </w:r>
    </w:p>
    <w:p>
      <w:r>
        <w:t>☐ Review all legal forms before submitting to ensure accuracy.</w:t>
      </w:r>
    </w:p>
    <w:p>
      <w:r>
        <w:t>☐ Communicate regularly with your paralegal or attorney.</w:t>
      </w:r>
    </w:p>
    <w:p>
      <w:r>
        <w:t>☐ Document all communications with your spouse regarding children, finances, or agreements.</w:t>
      </w:r>
    </w:p>
    <w:p>
      <w:r>
        <w:t>☐ Stay on top of financial obligations (temporary support, shared bills, etc.).</w:t>
      </w:r>
    </w:p>
    <w:p>
      <w:r>
        <w:t>☐ Follow any temporary court orders regarding custody or property.</w:t>
      </w:r>
    </w:p>
    <w:p>
      <w:r>
        <w:t>☐ Make time for self-care to manage emotional stress.</w:t>
      </w:r>
    </w:p>
    <w:p>
      <w:pPr>
        <w:pStyle w:val="Heading1"/>
      </w:pPr>
      <w:r>
        <w:t>Post-Divorce Planning Checklist</w:t>
      </w:r>
    </w:p>
    <w:p>
      <w:r>
        <w:t>☐ Update your will, trust, and beneficiary designations.</w:t>
      </w:r>
    </w:p>
    <w:p>
      <w:r>
        <w:t>☐ Change titles and registrations for vehicles or property as needed.</w:t>
      </w:r>
    </w:p>
    <w:p>
      <w:r>
        <w:t>☐ Review and adjust your budget to reflect your new circumstances.</w:t>
      </w:r>
    </w:p>
    <w:p>
      <w:r>
        <w:t>☐ Close or update joint bank accounts and open new accounts in your name.</w:t>
      </w:r>
    </w:p>
    <w:p>
      <w:r>
        <w:t>☐ Ensure child custody and visitation schedules are in place and documented.</w:t>
      </w:r>
    </w:p>
    <w:p>
      <w:r>
        <w:t>☐ Update your name on identification, financial accounts, and utilities if applicable.</w:t>
      </w:r>
    </w:p>
    <w:p>
      <w:r>
        <w:t>☐ Confirm all property and asset divisions are completed.</w:t>
      </w:r>
    </w:p>
    <w:p>
      <w:r>
        <w:t>☐ Consider meeting with a financial advisor for long-term planning.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